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F0C66C" w14:textId="77777777" w:rsidR="00AF4CB4" w:rsidRDefault="00AF4CB4">
      <w:pPr>
        <w:tabs>
          <w:tab w:val="left" w:pos="426"/>
          <w:tab w:val="left" w:pos="426"/>
          <w:tab w:val="left" w:pos="426"/>
          <w:tab w:val="left" w:pos="1134"/>
        </w:tabs>
        <w:rPr>
          <w:rFonts w:ascii="Calibri" w:eastAsia="Calibri" w:hAnsi="Calibri" w:cs="Calibri"/>
          <w:sz w:val="22"/>
          <w:szCs w:val="22"/>
        </w:rPr>
      </w:pPr>
      <w:bookmarkStart w:id="0" w:name="_heading=h.x328ij26xsqc" w:colFirst="0" w:colLast="0"/>
      <w:bookmarkEnd w:id="0"/>
    </w:p>
    <w:p w14:paraId="295171EF" w14:textId="77777777" w:rsidR="00AF4CB4" w:rsidRDefault="00AF4CB4">
      <w:pPr>
        <w:tabs>
          <w:tab w:val="left" w:pos="426"/>
          <w:tab w:val="left" w:pos="426"/>
          <w:tab w:val="left" w:pos="426"/>
          <w:tab w:val="left" w:pos="1134"/>
        </w:tabs>
        <w:rPr>
          <w:rFonts w:ascii="Calibri" w:eastAsia="Calibri" w:hAnsi="Calibri" w:cs="Calibri"/>
          <w:sz w:val="22"/>
          <w:szCs w:val="22"/>
        </w:rPr>
      </w:pPr>
    </w:p>
    <w:p w14:paraId="00000139" w14:textId="1FF8DD60" w:rsidR="00087FDC" w:rsidRPr="005F227E" w:rsidRDefault="00000000" w:rsidP="00AF4CB4">
      <w:pPr>
        <w:tabs>
          <w:tab w:val="left" w:pos="426"/>
          <w:tab w:val="left" w:pos="426"/>
          <w:tab w:val="left" w:pos="426"/>
          <w:tab w:val="left" w:pos="1134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5F227E">
        <w:rPr>
          <w:rFonts w:ascii="Calibri" w:eastAsia="Calibri" w:hAnsi="Calibri" w:cs="Calibri"/>
          <w:b/>
          <w:bCs/>
          <w:sz w:val="28"/>
          <w:szCs w:val="28"/>
        </w:rPr>
        <w:t>Anexo 1: Perfil de la ONG, entidad académica o universidad y Propuesta Técnica del Proyecto (a completar por la organización que presente su propuesta)</w:t>
      </w:r>
    </w:p>
    <w:p w14:paraId="0D6C26D2" w14:textId="77777777" w:rsidR="005F227E" w:rsidRDefault="005F227E" w:rsidP="005F227E">
      <w:pPr>
        <w:tabs>
          <w:tab w:val="left" w:pos="426"/>
          <w:tab w:val="left" w:pos="426"/>
          <w:tab w:val="left" w:pos="0"/>
        </w:tabs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1" w:name="_heading=h.f4gglnfz3j8a" w:colFirst="0" w:colLast="0"/>
      <w:bookmarkEnd w:id="1"/>
    </w:p>
    <w:p w14:paraId="0919F0C7" w14:textId="77777777" w:rsidR="005F227E" w:rsidRDefault="005F227E" w:rsidP="005F227E">
      <w:pPr>
        <w:jc w:val="center"/>
        <w:rPr>
          <w:rFonts w:ascii="Calibri" w:eastAsia="Calibri" w:hAnsi="Calibri" w:cs="Calibri"/>
          <w:b/>
          <w:i/>
          <w:color w:val="FF9900"/>
          <w:sz w:val="28"/>
          <w:szCs w:val="28"/>
        </w:rPr>
      </w:pPr>
      <w:r>
        <w:rPr>
          <w:rFonts w:ascii="Calibri" w:eastAsia="Calibri" w:hAnsi="Calibri" w:cs="Calibri"/>
          <w:b/>
          <w:i/>
          <w:color w:val="FF9900"/>
          <w:sz w:val="28"/>
          <w:szCs w:val="28"/>
        </w:rPr>
        <w:t xml:space="preserve">Salud y seguridad sin límites: </w:t>
      </w:r>
    </w:p>
    <w:p w14:paraId="4336B565" w14:textId="77777777" w:rsidR="005F227E" w:rsidRDefault="005F227E" w:rsidP="005F227E">
      <w:pPr>
        <w:jc w:val="center"/>
        <w:rPr>
          <w:rFonts w:ascii="Calibri" w:eastAsia="Calibri" w:hAnsi="Calibri" w:cs="Calibri"/>
          <w:b/>
          <w:color w:val="FF9900"/>
          <w:sz w:val="28"/>
          <w:szCs w:val="28"/>
        </w:rPr>
      </w:pPr>
      <w:r>
        <w:rPr>
          <w:rFonts w:ascii="Calibri" w:eastAsia="Calibri" w:hAnsi="Calibri" w:cs="Calibri"/>
          <w:b/>
          <w:i/>
          <w:color w:val="FF9900"/>
          <w:sz w:val="28"/>
          <w:szCs w:val="28"/>
        </w:rPr>
        <w:t>Fortalecimiento de los servicios de atención a la violencia de género y la salud sexual y reproductiva en la zona fronteriza de la República Dominicana</w:t>
      </w:r>
      <w:r>
        <w:rPr>
          <w:rFonts w:ascii="Calibri" w:eastAsia="Calibri" w:hAnsi="Calibri" w:cs="Calibri"/>
          <w:b/>
          <w:color w:val="FF9900"/>
          <w:sz w:val="28"/>
          <w:szCs w:val="28"/>
        </w:rPr>
        <w:t xml:space="preserve">. </w:t>
      </w:r>
    </w:p>
    <w:p w14:paraId="02BA3A09" w14:textId="77777777" w:rsidR="00AF4CB4" w:rsidRPr="00AF4CB4" w:rsidRDefault="00AF4CB4" w:rsidP="005F227E">
      <w:pPr>
        <w:tabs>
          <w:tab w:val="left" w:pos="426"/>
          <w:tab w:val="left" w:pos="426"/>
          <w:tab w:val="left" w:pos="426"/>
          <w:tab w:val="left" w:pos="1134"/>
        </w:tabs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fffff1"/>
        <w:tblW w:w="949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7"/>
      </w:tblGrid>
      <w:tr w:rsidR="00087FDC" w14:paraId="08C80819" w14:textId="77777777" w:rsidTr="005F227E">
        <w:tc>
          <w:tcPr>
            <w:tcW w:w="9497" w:type="dxa"/>
          </w:tcPr>
          <w:p w14:paraId="0000013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propósito de este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Anexo,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es que las organizaciones interesadas proporcionen la siguiente información: </w:t>
            </w:r>
          </w:p>
          <w:p w14:paraId="0000013B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3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a) Descripción general de la ONG/Institución/Organización,</w:t>
            </w:r>
          </w:p>
          <w:p w14:paraId="0000013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b) una propuesta técnica que de manera ejecutiva  presente lo que la organización propone para el diseño e implementación del pilotaje que permita alcanzar los resultados esperados de la colaboración; la metodología a utilizar y el cronograma propuesto; así como el equipo de trabajo (favor de incluir los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CVs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del equipo y las funciones que estarían realizando dentro de la colaboración), y </w:t>
            </w:r>
          </w:p>
          <w:p w14:paraId="0000013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c) proporcionar al UNFPA pruebas suficientes para demostrar que cumple con los criterios descritos en la sección 3.2 de la Invitación a la Presentación de Propuestas. </w:t>
            </w:r>
          </w:p>
          <w:p w14:paraId="0000013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40" w14:textId="77777777" w:rsidR="00087FDC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  <w:shd w:val="clear" w:color="auto" w:fill="A4C2F4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shd w:val="clear" w:color="auto" w:fill="A4C2F4"/>
              </w:rPr>
              <w:t xml:space="preserve">Las propuestas económicas no deberán superar el monto de USD 90,000.00 / DOP $5,271,030.00 para ambos territorios (Dajabón y Pedernales) o USD 45,000.00 / DOP 2,635,515 si es solo para una de las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  <w:shd w:val="clear" w:color="auto" w:fill="A4C2F4"/>
              </w:rPr>
              <w:t>provincias,  y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  <w:shd w:val="clear" w:color="auto" w:fill="A4C2F4"/>
              </w:rPr>
              <w:t xml:space="preserve"> deberán estar estrictamente relacionadas con el plan de trabajo, las actividades y los resultados presentados en la propuesta técnica.</w:t>
            </w:r>
          </w:p>
          <w:p w14:paraId="00000141" w14:textId="77777777" w:rsidR="00087FDC" w:rsidRDefault="00087FDC">
            <w:pPr>
              <w:rPr>
                <w:rFonts w:ascii="Calibri" w:eastAsia="Calibri" w:hAnsi="Calibri" w:cs="Calibri"/>
                <w:b/>
                <w:sz w:val="22"/>
                <w:szCs w:val="22"/>
                <w:shd w:val="clear" w:color="auto" w:fill="A4C2F4"/>
              </w:rPr>
            </w:pPr>
          </w:p>
          <w:p w14:paraId="00000149" w14:textId="38210AF5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información proporcionada en este formulario se utilizará en la revisión y evaluación de las presentaciones de las organizaciones, según se describe en la Invitación a la Presentación de Propuestas.</w:t>
            </w:r>
          </w:p>
          <w:p w14:paraId="0000014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NOTAS: </w:t>
            </w:r>
          </w:p>
          <w:p w14:paraId="0000014B" w14:textId="77777777" w:rsidR="00087FDC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 dará prioridad a organizaciones con experiencia de trabajo con población migrante en el territorio de intervención y trabajo con la población migrante y sus organizaciones. </w:t>
            </w:r>
          </w:p>
          <w:p w14:paraId="0000014C" w14:textId="77777777" w:rsidR="00087FDC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 dará prioridad a organizaciones feministas con experiencia en temas de SSR, violencia contra las mujeres, jóvenes y/o niñas,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en razón de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género y a favor de los derechos humanos de las mujeres, con perspectiva de género, enfoques interseccional e intercultural.</w:t>
            </w:r>
          </w:p>
          <w:p w14:paraId="0000014D" w14:textId="77777777" w:rsidR="00087FDC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De preferencia contar con experiencia de trabajo colaborativo con instituciones gubernamentales, organizaciones de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migrantres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 colectivas y personas feministas de la sociedad civil organizada en el territorio de intervención que trabajen temas de SSR, género, derechos humanos de las mujeres, violencia e interseccionalidad.</w:t>
            </w:r>
          </w:p>
          <w:p w14:paraId="0000014E" w14:textId="77777777" w:rsidR="00087FDC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En la propuesta técnica, deberán establecer su plan de trabajo, el equipo necesario (se sugiere al menos 1 persona coordinadora, 1 persona administradora y 5 especialistas técnicos; al menos dos de ellas con experiencia y conocimientos en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 xml:space="preserve">atención de violencia contra las mujeres, perspectiva de género, derechos humanos -perspectiva intercultural e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insterseccional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 se considera ventaja- e implementación de proyectos similares; dos especialistas en capacitación) metodología, entregables y cronograma propuesto para realizar las actividades y alcanzar los resultados esperados.</w:t>
            </w:r>
          </w:p>
          <w:p w14:paraId="0000014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50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2"/>
        <w:tblW w:w="9710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1428"/>
        <w:gridCol w:w="2577"/>
        <w:gridCol w:w="5705"/>
      </w:tblGrid>
      <w:tr w:rsidR="00087FDC" w14:paraId="7CEB5E4D" w14:textId="77777777">
        <w:tc>
          <w:tcPr>
            <w:tcW w:w="9710" w:type="dxa"/>
            <w:gridSpan w:val="3"/>
            <w:shd w:val="clear" w:color="auto" w:fill="002060"/>
          </w:tcPr>
          <w:p w14:paraId="00000151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 xml:space="preserve">Sección A. Identificación de la organización  </w:t>
            </w:r>
          </w:p>
        </w:tc>
      </w:tr>
      <w:tr w:rsidR="00087FDC" w14:paraId="6C8DAB27" w14:textId="77777777">
        <w:trPr>
          <w:trHeight w:val="200"/>
        </w:trPr>
        <w:tc>
          <w:tcPr>
            <w:tcW w:w="1428" w:type="dxa"/>
            <w:vMerge w:val="restart"/>
            <w:tcBorders>
              <w:right w:val="single" w:sz="6" w:space="0" w:color="BDD7EE"/>
            </w:tcBorders>
            <w:shd w:val="clear" w:color="auto" w:fill="D9D9D9"/>
          </w:tcPr>
          <w:p w14:paraId="0000015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A.1 Información de la organización</w:t>
            </w: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5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de la organización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56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11EBE8B0" w14:textId="77777777">
        <w:trPr>
          <w:trHeight w:val="200"/>
        </w:trPr>
        <w:tc>
          <w:tcPr>
            <w:tcW w:w="1428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5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58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Dirección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59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224A629C" w14:textId="77777777">
        <w:trPr>
          <w:trHeight w:val="200"/>
        </w:trPr>
        <w:tc>
          <w:tcPr>
            <w:tcW w:w="1428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5A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5B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Sitio Web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5C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1AB5B6C4" w14:textId="77777777">
        <w:trPr>
          <w:trHeight w:val="200"/>
        </w:trPr>
        <w:tc>
          <w:tcPr>
            <w:tcW w:w="1428" w:type="dxa"/>
            <w:vMerge w:val="restart"/>
            <w:tcBorders>
              <w:right w:val="single" w:sz="6" w:space="0" w:color="BDD7EE"/>
            </w:tcBorders>
            <w:shd w:val="clear" w:color="auto" w:fill="D9D9D9"/>
          </w:tcPr>
          <w:p w14:paraId="0000015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A.2 Información de contacto</w:t>
            </w: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5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5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48314A9B" w14:textId="77777777">
        <w:trPr>
          <w:trHeight w:val="200"/>
        </w:trPr>
        <w:tc>
          <w:tcPr>
            <w:tcW w:w="1428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60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61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Título/Función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62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2607E823" w14:textId="77777777">
        <w:trPr>
          <w:trHeight w:val="200"/>
        </w:trPr>
        <w:tc>
          <w:tcPr>
            <w:tcW w:w="1428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63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6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Teléfono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65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186159AA" w14:textId="77777777">
        <w:trPr>
          <w:trHeight w:val="200"/>
        </w:trPr>
        <w:tc>
          <w:tcPr>
            <w:tcW w:w="1428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66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67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Correo electrónico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68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69B98527" w14:textId="77777777">
        <w:trPr>
          <w:trHeight w:val="200"/>
        </w:trPr>
        <w:tc>
          <w:tcPr>
            <w:tcW w:w="1428" w:type="dxa"/>
            <w:tcBorders>
              <w:right w:val="single" w:sz="6" w:space="0" w:color="BDD7EE"/>
            </w:tcBorders>
            <w:shd w:val="clear" w:color="auto" w:fill="D9D9D9"/>
          </w:tcPr>
          <w:p w14:paraId="00000169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A.3 Declaración de conflicto de intereses</w:t>
            </w: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6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Según su conocimiento, ¿algún miembro del personal de su organización tiene relaciones personales o financieras con algún miembro del personal de UNFPA, o algún otro conflicto de interés con este programa o con el UNFPA? Si es así, por favor explique.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6B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0D36246E" w14:textId="77777777">
        <w:trPr>
          <w:trHeight w:val="200"/>
        </w:trPr>
        <w:tc>
          <w:tcPr>
            <w:tcW w:w="1428" w:type="dxa"/>
            <w:tcBorders>
              <w:right w:val="single" w:sz="6" w:space="0" w:color="BDD7EE"/>
            </w:tcBorders>
            <w:shd w:val="clear" w:color="auto" w:fill="D9D9D9"/>
          </w:tcPr>
          <w:p w14:paraId="0000016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A.4. Declaración de fraude</w:t>
            </w:r>
          </w:p>
        </w:tc>
        <w:tc>
          <w:tcPr>
            <w:tcW w:w="2577" w:type="dxa"/>
            <w:tcBorders>
              <w:left w:val="single" w:sz="6" w:space="0" w:color="BDD7EE"/>
            </w:tcBorders>
            <w:shd w:val="clear" w:color="auto" w:fill="D9D9D9"/>
          </w:tcPr>
          <w:p w14:paraId="0000016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¿Tiene su organización políticas y prácticas de prevención de fraudes?</w:t>
            </w:r>
          </w:p>
        </w:tc>
        <w:tc>
          <w:tcPr>
            <w:tcW w:w="5705" w:type="dxa"/>
            <w:tcBorders>
              <w:left w:val="single" w:sz="6" w:space="0" w:color="BDD7EE"/>
            </w:tcBorders>
          </w:tcPr>
          <w:p w14:paraId="0000016E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71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p w14:paraId="00000172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p w14:paraId="73E33ED5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275A8BF7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56D55DEF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4D38FBAB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26A6719C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5DFEE0EB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3B0702D1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0CEB525C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711370C2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67DAF84E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54C8FB25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678695CC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3"/>
        <w:tblW w:w="9675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9675"/>
      </w:tblGrid>
      <w:tr w:rsidR="00087FDC" w14:paraId="71203BB7" w14:textId="77777777">
        <w:tc>
          <w:tcPr>
            <w:tcW w:w="9675" w:type="dxa"/>
            <w:shd w:val="clear" w:color="auto" w:fill="002060"/>
          </w:tcPr>
          <w:p w14:paraId="00000173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lastRenderedPageBreak/>
              <w:t>Sección B. Visión General de la Organización</w:t>
            </w:r>
          </w:p>
        </w:tc>
      </w:tr>
    </w:tbl>
    <w:p w14:paraId="00000174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4"/>
        <w:tblW w:w="9675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1978"/>
        <w:gridCol w:w="1983"/>
        <w:gridCol w:w="5714"/>
      </w:tblGrid>
      <w:tr w:rsidR="00087FDC" w14:paraId="7C9FDEAD" w14:textId="77777777">
        <w:trPr>
          <w:trHeight w:val="80"/>
        </w:trPr>
        <w:tc>
          <w:tcPr>
            <w:tcW w:w="1978" w:type="dxa"/>
            <w:vMerge w:val="restart"/>
            <w:tcBorders>
              <w:right w:val="single" w:sz="6" w:space="0" w:color="BDD7EE"/>
            </w:tcBorders>
            <w:shd w:val="clear" w:color="auto" w:fill="D9D9D9"/>
          </w:tcPr>
          <w:p w14:paraId="0000017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B.1 Presupuesto anual</w:t>
            </w:r>
          </w:p>
        </w:tc>
        <w:tc>
          <w:tcPr>
            <w:tcW w:w="1983" w:type="dxa"/>
            <w:tcBorders>
              <w:left w:val="single" w:sz="6" w:space="0" w:color="BDD7EE"/>
            </w:tcBorders>
            <w:shd w:val="clear" w:color="auto" w:fill="D9D9D9"/>
          </w:tcPr>
          <w:p w14:paraId="00000176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Presupuesto anual (año anterior, USD y DOP)</w:t>
            </w:r>
          </w:p>
        </w:tc>
        <w:tc>
          <w:tcPr>
            <w:tcW w:w="5714" w:type="dxa"/>
            <w:tcBorders>
              <w:left w:val="single" w:sz="6" w:space="0" w:color="BDD7EE"/>
            </w:tcBorders>
          </w:tcPr>
          <w:p w14:paraId="0000017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1C2E9527" w14:textId="77777777">
        <w:trPr>
          <w:trHeight w:val="80"/>
        </w:trPr>
        <w:tc>
          <w:tcPr>
            <w:tcW w:w="1978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78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tcBorders>
              <w:left w:val="single" w:sz="6" w:space="0" w:color="BDD7EE"/>
            </w:tcBorders>
            <w:shd w:val="clear" w:color="auto" w:fill="D9D9D9"/>
          </w:tcPr>
          <w:p w14:paraId="00000179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Fuente de financiación</w:t>
            </w:r>
          </w:p>
          <w:p w14:paraId="0000017A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714" w:type="dxa"/>
            <w:tcBorders>
              <w:left w:val="single" w:sz="6" w:space="0" w:color="BDD7EE"/>
            </w:tcBorders>
          </w:tcPr>
          <w:p w14:paraId="0000017B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Esquema de la base de financiamiento, incluidos los donantes locales, internacionales y del sector privado</w:t>
            </w:r>
          </w:p>
        </w:tc>
      </w:tr>
      <w:tr w:rsidR="00087FDC" w14:paraId="421CA7D9" w14:textId="77777777">
        <w:trPr>
          <w:trHeight w:val="80"/>
        </w:trPr>
        <w:tc>
          <w:tcPr>
            <w:tcW w:w="1978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7C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tcBorders>
              <w:left w:val="single" w:sz="6" w:space="0" w:color="BDD7EE"/>
            </w:tcBorders>
            <w:shd w:val="clear" w:color="auto" w:fill="D9D9D9"/>
          </w:tcPr>
          <w:p w14:paraId="0000017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Principales socios de financiación/ donantes</w:t>
            </w:r>
          </w:p>
        </w:tc>
        <w:tc>
          <w:tcPr>
            <w:tcW w:w="5714" w:type="dxa"/>
            <w:tcBorders>
              <w:left w:val="single" w:sz="6" w:space="0" w:color="BDD7EE"/>
            </w:tcBorders>
          </w:tcPr>
          <w:p w14:paraId="0000017E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60600FE3" w14:textId="77777777">
        <w:tc>
          <w:tcPr>
            <w:tcW w:w="1978" w:type="dxa"/>
            <w:tcBorders>
              <w:right w:val="single" w:sz="6" w:space="0" w:color="BDD7EE"/>
            </w:tcBorders>
            <w:shd w:val="clear" w:color="auto" w:fill="D9D9D9"/>
          </w:tcPr>
          <w:p w14:paraId="0000017F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B.2 Capacidad de personal</w:t>
            </w:r>
          </w:p>
        </w:tc>
        <w:tc>
          <w:tcPr>
            <w:tcW w:w="7697" w:type="dxa"/>
            <w:gridSpan w:val="2"/>
            <w:tcBorders>
              <w:left w:val="single" w:sz="6" w:space="0" w:color="BDD7EE"/>
            </w:tcBorders>
          </w:tcPr>
          <w:p w14:paraId="0000018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Lista del número y de funciones clave del personal central de la organización, incluir organización del personal para esta colaboración. </w:t>
            </w:r>
          </w:p>
          <w:p w14:paraId="0000018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83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5"/>
        <w:tblW w:w="9675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1978"/>
        <w:gridCol w:w="7697"/>
      </w:tblGrid>
      <w:tr w:rsidR="00087FDC" w14:paraId="604E726C" w14:textId="77777777">
        <w:tc>
          <w:tcPr>
            <w:tcW w:w="1978" w:type="dxa"/>
            <w:tcBorders>
              <w:right w:val="single" w:sz="6" w:space="0" w:color="BDD7EE"/>
            </w:tcBorders>
            <w:shd w:val="clear" w:color="auto" w:fill="D9D9D9"/>
          </w:tcPr>
          <w:p w14:paraId="0000018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B.3 Mandato y antecedentes de la ONG</w:t>
            </w:r>
          </w:p>
        </w:tc>
        <w:tc>
          <w:tcPr>
            <w:tcW w:w="7697" w:type="dxa"/>
            <w:tcBorders>
              <w:left w:val="single" w:sz="6" w:space="0" w:color="BDD7EE"/>
            </w:tcBorders>
          </w:tcPr>
          <w:p w14:paraId="0000018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el mandato de la organización y el área de trabajo al que está orientada, y cómo se alinea con el mandato del UNFPA.</w:t>
            </w:r>
          </w:p>
          <w:p w14:paraId="00000186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3C8875D9" w14:textId="77777777">
        <w:tc>
          <w:tcPr>
            <w:tcW w:w="1978" w:type="dxa"/>
            <w:tcBorders>
              <w:right w:val="single" w:sz="6" w:space="0" w:color="BDD7EE"/>
            </w:tcBorders>
            <w:shd w:val="clear" w:color="auto" w:fill="D9D9D9"/>
          </w:tcPr>
          <w:p w14:paraId="00000187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B.4 Disponibilidad de expertos/as y especialistas</w:t>
            </w:r>
          </w:p>
          <w:p w14:paraId="00000188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97" w:type="dxa"/>
            <w:tcBorders>
              <w:left w:val="single" w:sz="6" w:space="0" w:color="BDD7EE"/>
            </w:tcBorders>
          </w:tcPr>
          <w:p w14:paraId="00000189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Detalle la capacidad técnica distintiva de la organización y del equipo técnico para lograr los resultados en el área programática propuesta</w:t>
            </w:r>
          </w:p>
          <w:p w14:paraId="0000018A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5A1DCCCA" w14:textId="77777777">
        <w:tc>
          <w:tcPr>
            <w:tcW w:w="1978" w:type="dxa"/>
            <w:tcBorders>
              <w:right w:val="single" w:sz="6" w:space="0" w:color="BDD7EE"/>
            </w:tcBorders>
            <w:shd w:val="clear" w:color="auto" w:fill="D9D9D9"/>
          </w:tcPr>
          <w:p w14:paraId="0000018B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B.5 Experiencia en el área de trabajo propuesta</w:t>
            </w:r>
          </w:p>
        </w:tc>
        <w:tc>
          <w:tcPr>
            <w:tcW w:w="7697" w:type="dxa"/>
            <w:tcBorders>
              <w:left w:val="single" w:sz="6" w:space="0" w:color="BDD7EE"/>
            </w:tcBorders>
          </w:tcPr>
          <w:p w14:paraId="0000018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Esquema del tipo/alcance y resultados clave logrados en el área programática propuesta en los últimos años, incluido cualquier reconocimiento recibido a nivel local/nacional por el trabajo en el área. Incluir una experiencia resumida en el país, entidades federativas y experiencia previa con cualquier organización de las Naciones Unidas.</w:t>
            </w:r>
          </w:p>
          <w:p w14:paraId="0000018D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44463BBF" w14:textId="77777777">
        <w:tc>
          <w:tcPr>
            <w:tcW w:w="1978" w:type="dxa"/>
            <w:tcBorders>
              <w:right w:val="single" w:sz="6" w:space="0" w:color="BDD7EE"/>
            </w:tcBorders>
            <w:shd w:val="clear" w:color="auto" w:fill="D9D9D9"/>
          </w:tcPr>
          <w:p w14:paraId="0000018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B.6 Conocimiento del contexto local/accesibilidad a la población objetivo</w:t>
            </w:r>
          </w:p>
          <w:p w14:paraId="0000018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97" w:type="dxa"/>
            <w:tcBorders>
              <w:left w:val="single" w:sz="6" w:space="0" w:color="BDD7EE"/>
            </w:tcBorders>
          </w:tcPr>
          <w:p w14:paraId="0000019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Esquema de la presencia y las relaciones con la comunidad en los lugares donde se implementarán las actividades: incluir el acceso a poblaciones en condición de vulnerabilidad y áreas de difícil acceso, si las hay; etc.</w:t>
            </w:r>
          </w:p>
          <w:p w14:paraId="0000019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556EEA79" w14:textId="77777777">
        <w:tc>
          <w:tcPr>
            <w:tcW w:w="1978" w:type="dxa"/>
            <w:tcBorders>
              <w:right w:val="single" w:sz="6" w:space="0" w:color="BDD7EE"/>
            </w:tcBorders>
            <w:shd w:val="clear" w:color="auto" w:fill="D9D9D9"/>
          </w:tcPr>
          <w:p w14:paraId="0000019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B.7 Credibilidad</w:t>
            </w:r>
          </w:p>
        </w:tc>
        <w:tc>
          <w:tcPr>
            <w:tcW w:w="7697" w:type="dxa"/>
            <w:tcBorders>
              <w:left w:val="single" w:sz="6" w:space="0" w:color="BDD7EE"/>
            </w:tcBorders>
          </w:tcPr>
          <w:p w14:paraId="00000193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¿En qué medida es la Organización reconocida como fiable por el gobierno y/u otras partes interesadas/socios clave?</w:t>
            </w:r>
          </w:p>
          <w:p w14:paraId="00000194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1B2606DD" w14:textId="77777777">
        <w:tc>
          <w:tcPr>
            <w:tcW w:w="1978" w:type="dxa"/>
            <w:tcBorders>
              <w:right w:val="single" w:sz="6" w:space="0" w:color="BDD7EE"/>
            </w:tcBorders>
            <w:shd w:val="clear" w:color="auto" w:fill="D9D9D9"/>
          </w:tcPr>
          <w:p w14:paraId="0000019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B.8 Seguimiento</w:t>
            </w:r>
          </w:p>
        </w:tc>
        <w:tc>
          <w:tcPr>
            <w:tcW w:w="7697" w:type="dxa"/>
            <w:tcBorders>
              <w:left w:val="single" w:sz="6" w:space="0" w:color="BDD7EE"/>
            </w:tcBorders>
          </w:tcPr>
          <w:p w14:paraId="00000196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Describir los sistemas implementados (políticas, procedimientos, pautas y otras herramientas) que recopilan, analizan y utilizan sistemáticamente los datos de seguimiento del proyecto. </w:t>
            </w:r>
          </w:p>
          <w:p w14:paraId="0000019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98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p w14:paraId="01D5A44B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088E7067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0F6FCA18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6"/>
        <w:tblW w:w="9380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2687"/>
        <w:gridCol w:w="6693"/>
      </w:tblGrid>
      <w:tr w:rsidR="00087FDC" w14:paraId="1CE21D23" w14:textId="77777777">
        <w:tc>
          <w:tcPr>
            <w:tcW w:w="9380" w:type="dxa"/>
            <w:gridSpan w:val="2"/>
            <w:shd w:val="clear" w:color="auto" w:fill="002060"/>
          </w:tcPr>
          <w:p w14:paraId="00000199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Sección C. Resumen de la Propuesta</w:t>
            </w:r>
          </w:p>
        </w:tc>
      </w:tr>
      <w:tr w:rsidR="00087FDC" w14:paraId="29847AD1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9B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C.1 Título del proyecto/colaboración </w:t>
            </w:r>
          </w:p>
        </w:tc>
        <w:tc>
          <w:tcPr>
            <w:tcW w:w="6693" w:type="dxa"/>
            <w:tcBorders>
              <w:left w:val="single" w:sz="6" w:space="0" w:color="BDD7EE"/>
            </w:tcBorders>
          </w:tcPr>
          <w:p w14:paraId="0000019C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5A68791E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9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C.2 Resultados a los que contribuye el proyecto</w:t>
            </w:r>
          </w:p>
        </w:tc>
        <w:tc>
          <w:tcPr>
            <w:tcW w:w="6693" w:type="dxa"/>
            <w:tcBorders>
              <w:left w:val="single" w:sz="6" w:space="0" w:color="BDD7EE"/>
            </w:tcBorders>
          </w:tcPr>
          <w:p w14:paraId="0000019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Consulte la Sección 1.3 de la Invitación a la Presentación de Propuestas.</w:t>
            </w:r>
          </w:p>
          <w:p w14:paraId="0000019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74FB61E4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A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C.3 Duración del proyecto propuesto</w:t>
            </w:r>
          </w:p>
        </w:tc>
        <w:tc>
          <w:tcPr>
            <w:tcW w:w="6693" w:type="dxa"/>
            <w:tcBorders>
              <w:left w:val="single" w:sz="6" w:space="0" w:color="BDD7EE"/>
            </w:tcBorders>
          </w:tcPr>
          <w:p w14:paraId="000001A1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 MM/AAAA a MM/AAAA</w:t>
            </w:r>
          </w:p>
        </w:tc>
      </w:tr>
      <w:tr w:rsidR="00087FDC" w14:paraId="6AE75A8B" w14:textId="77777777" w:rsidTr="005F227E">
        <w:trPr>
          <w:trHeight w:val="276"/>
        </w:trPr>
        <w:tc>
          <w:tcPr>
            <w:tcW w:w="2687" w:type="dxa"/>
            <w:vMerge w:val="restart"/>
            <w:tcBorders>
              <w:right w:val="single" w:sz="6" w:space="0" w:color="BDD7EE"/>
            </w:tcBorders>
            <w:shd w:val="clear" w:color="auto" w:fill="D9D9D9"/>
          </w:tcPr>
          <w:p w14:paraId="000001A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C.4 Presupuesto del proyecto propuesto (en pesos dominicanos)</w:t>
            </w:r>
          </w:p>
        </w:tc>
        <w:tc>
          <w:tcPr>
            <w:tcW w:w="6693" w:type="dxa"/>
            <w:vMerge w:val="restart"/>
            <w:tcBorders>
              <w:left w:val="single" w:sz="6" w:space="0" w:color="BDD7EE"/>
            </w:tcBorders>
          </w:tcPr>
          <w:p w14:paraId="000001A3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Las propuestas económicas no deberán superar el monto de  USD 90,000.00 o  DOP $5,271,030.00 para ambos territorios (Dajabón y Pedernales) o USD 45,000.00 o DOP 2,635,515 si es solo para una de las provincias.</w:t>
            </w:r>
          </w:p>
        </w:tc>
      </w:tr>
      <w:tr w:rsidR="00087FDC" w14:paraId="488963EE" w14:textId="77777777" w:rsidTr="005F227E">
        <w:trPr>
          <w:trHeight w:val="317"/>
        </w:trPr>
        <w:tc>
          <w:tcPr>
            <w:tcW w:w="2687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A4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693" w:type="dxa"/>
            <w:vMerge/>
            <w:tcBorders>
              <w:left w:val="single" w:sz="6" w:space="0" w:color="BDD7EE"/>
            </w:tcBorders>
          </w:tcPr>
          <w:p w14:paraId="000001A5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59CB8EC8" w14:textId="77777777" w:rsidTr="005F227E">
        <w:trPr>
          <w:trHeight w:val="317"/>
        </w:trPr>
        <w:tc>
          <w:tcPr>
            <w:tcW w:w="2687" w:type="dxa"/>
            <w:vMerge/>
            <w:tcBorders>
              <w:right w:val="single" w:sz="6" w:space="0" w:color="BDD7EE"/>
            </w:tcBorders>
            <w:shd w:val="clear" w:color="auto" w:fill="D9D9D9"/>
          </w:tcPr>
          <w:p w14:paraId="000001A6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693" w:type="dxa"/>
            <w:vMerge/>
            <w:tcBorders>
              <w:left w:val="single" w:sz="6" w:space="0" w:color="BDD7EE"/>
            </w:tcBorders>
          </w:tcPr>
          <w:p w14:paraId="000001A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543BC75" w14:textId="77777777" w:rsidR="00AF4CB4" w:rsidRDefault="00AF4CB4">
      <w:pPr>
        <w:rPr>
          <w:rFonts w:ascii="Calibri" w:eastAsia="Calibri" w:hAnsi="Calibri" w:cs="Calibri"/>
          <w:sz w:val="22"/>
          <w:szCs w:val="22"/>
        </w:rPr>
      </w:pPr>
    </w:p>
    <w:p w14:paraId="0C126107" w14:textId="77777777" w:rsidR="00AF4CB4" w:rsidRDefault="00AF4CB4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7"/>
        <w:tblW w:w="9330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2687"/>
        <w:gridCol w:w="6643"/>
      </w:tblGrid>
      <w:tr w:rsidR="00087FDC" w14:paraId="71316904" w14:textId="77777777">
        <w:tc>
          <w:tcPr>
            <w:tcW w:w="9330" w:type="dxa"/>
            <w:gridSpan w:val="2"/>
            <w:shd w:val="clear" w:color="auto" w:fill="002060"/>
          </w:tcPr>
          <w:p w14:paraId="000001A9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Sección D. Intervenciones y Actividades Propuestas para lograr los Resultados Esperados</w:t>
            </w:r>
          </w:p>
        </w:tc>
      </w:tr>
      <w:tr w:rsidR="00087FDC" w14:paraId="0F96C0E8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AB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D.1 Resumen del proyecto</w:t>
            </w:r>
          </w:p>
        </w:tc>
        <w:tc>
          <w:tcPr>
            <w:tcW w:w="6643" w:type="dxa"/>
            <w:tcBorders>
              <w:left w:val="single" w:sz="6" w:space="0" w:color="BDD7EE"/>
            </w:tcBorders>
          </w:tcPr>
          <w:p w14:paraId="000001A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 sección debe proporcionar un breve resumen de la propuesta técnica.</w:t>
            </w:r>
          </w:p>
          <w:p w14:paraId="000001A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Debe incluir una declaración del problema, el contexto y la justificación del proyecto:</w:t>
            </w:r>
          </w:p>
          <w:p w14:paraId="000001A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● Visión general del problema existente;</w:t>
            </w:r>
          </w:p>
          <w:p w14:paraId="000001AF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● ¿Cómo se relaciona el problema con las prioridades y políticas globales/regionales/nacionales?; y</w:t>
            </w:r>
          </w:p>
          <w:p w14:paraId="000001B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● La relevancia del proyecto para abordar el problema identificado.</w:t>
            </w:r>
          </w:p>
          <w:p w14:paraId="000001B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257340E6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B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D.2 Antecedentes de la organización y capacidad de implementación</w:t>
            </w:r>
          </w:p>
        </w:tc>
        <w:tc>
          <w:tcPr>
            <w:tcW w:w="6643" w:type="dxa"/>
            <w:tcBorders>
              <w:left w:val="single" w:sz="6" w:space="0" w:color="BDD7EE"/>
            </w:tcBorders>
          </w:tcPr>
          <w:p w14:paraId="000001B3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 sección debe explicar brevemente por qué la organización proponente tiene la experiencia, la capacidad y el compromiso para implementar con éxito el plan de trabajo.</w:t>
            </w:r>
          </w:p>
          <w:p w14:paraId="000001B4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518D8F5F" w14:textId="77777777" w:rsidTr="005F227E">
        <w:tc>
          <w:tcPr>
            <w:tcW w:w="2687" w:type="dxa"/>
            <w:shd w:val="clear" w:color="auto" w:fill="D9D9D9"/>
          </w:tcPr>
          <w:p w14:paraId="000001B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D.3 Resultados esperados</w:t>
            </w:r>
          </w:p>
        </w:tc>
        <w:tc>
          <w:tcPr>
            <w:tcW w:w="6643" w:type="dxa"/>
          </w:tcPr>
          <w:p w14:paraId="000001B6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“Qué” logrará este proyecto/colaboración- objetivos del programa y resultados esperados</w:t>
            </w:r>
          </w:p>
        </w:tc>
      </w:tr>
      <w:tr w:rsidR="00087FDC" w14:paraId="3EC204DB" w14:textId="77777777" w:rsidTr="005F227E">
        <w:tc>
          <w:tcPr>
            <w:tcW w:w="2687" w:type="dxa"/>
            <w:shd w:val="clear" w:color="auto" w:fill="D9D9D9"/>
          </w:tcPr>
          <w:p w14:paraId="000001B7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D.4 Descripción de las actividades y del presupuesto</w:t>
            </w:r>
          </w:p>
        </w:tc>
        <w:tc>
          <w:tcPr>
            <w:tcW w:w="6643" w:type="dxa"/>
          </w:tcPr>
          <w:p w14:paraId="000001B8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B9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Esta sección incluye una descripción detallada de las actividades presupuestadas que se realizarán para producir los resultados esperados. Se deben indicar vínculos claros entre las actividades y los resultados. El solicitante debe incluir una hoja de cálculo de Excel separada con el detalle de las actividades y el presupuesto. Se calificará la coherencia programática con el presupuesto. </w:t>
            </w:r>
          </w:p>
          <w:p w14:paraId="000001BA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34411B21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BB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D.5 Género, equidad y sostenibilidad (opcional)</w:t>
            </w:r>
          </w:p>
          <w:p w14:paraId="000001BC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643" w:type="dxa"/>
            <w:tcBorders>
              <w:left w:val="single" w:sz="6" w:space="0" w:color="BDD7EE"/>
            </w:tcBorders>
          </w:tcPr>
          <w:p w14:paraId="000001B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Explique brevemente las medidas prácticas tomadas en el proyecto para abordar las consideraciones de género, equidad y sostenibilidad.</w:t>
            </w:r>
          </w:p>
          <w:p w14:paraId="000001BE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40BA8519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BF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D.6 Impacto medioambiental</w:t>
            </w:r>
          </w:p>
        </w:tc>
        <w:tc>
          <w:tcPr>
            <w:tcW w:w="6643" w:type="dxa"/>
            <w:tcBorders>
              <w:left w:val="single" w:sz="6" w:space="0" w:color="BDD7EE"/>
            </w:tcBorders>
          </w:tcPr>
          <w:p w14:paraId="000001C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el posible impacto ambiental del proyecto, si lo hubiera.</w:t>
            </w:r>
          </w:p>
          <w:p w14:paraId="000001C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4E90EE31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C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D.7 Otros socios involucrados</w:t>
            </w:r>
          </w:p>
          <w:p w14:paraId="000001C3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643" w:type="dxa"/>
            <w:tcBorders>
              <w:left w:val="single" w:sz="6" w:space="0" w:color="BDD7EE"/>
            </w:tcBorders>
          </w:tcPr>
          <w:p w14:paraId="000001C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 sección describe a otros socios que tienen un papel en la implementación del programa, incluidos subcontratistas y otras organizaciones que brindan apoyo técnico y financiero al programa.</w:t>
            </w:r>
          </w:p>
        </w:tc>
      </w:tr>
      <w:tr w:rsidR="00087FDC" w14:paraId="290EAD09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C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D.8 Contribución de la organización </w:t>
            </w:r>
          </w:p>
        </w:tc>
        <w:tc>
          <w:tcPr>
            <w:tcW w:w="6643" w:type="dxa"/>
            <w:tcBorders>
              <w:left w:val="single" w:sz="6" w:space="0" w:color="BDD7EE"/>
            </w:tcBorders>
          </w:tcPr>
          <w:p w14:paraId="000001C6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Esta sección describe brevemente la contribución específica del socio al programa (monetaria o en especie), si existiera. </w:t>
            </w:r>
          </w:p>
          <w:p w14:paraId="000001C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331106F1" w14:textId="77777777" w:rsidTr="005F227E">
        <w:tc>
          <w:tcPr>
            <w:tcW w:w="2687" w:type="dxa"/>
            <w:tcBorders>
              <w:right w:val="single" w:sz="6" w:space="0" w:color="BDD7EE"/>
            </w:tcBorders>
            <w:shd w:val="clear" w:color="auto" w:fill="D9D9D9"/>
          </w:tcPr>
          <w:p w14:paraId="000001C8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D.9 Documentación adicional</w:t>
            </w:r>
          </w:p>
          <w:p w14:paraId="000001C9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643" w:type="dxa"/>
            <w:tcBorders>
              <w:left w:val="single" w:sz="6" w:space="0" w:color="BDD7EE"/>
            </w:tcBorders>
          </w:tcPr>
          <w:p w14:paraId="000001C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Aquí se puede mencionar documentación adicional como referencia y que sea de utilidad para valorar la capacidad técnica, logística, operativa y financiera de la organización. </w:t>
            </w:r>
          </w:p>
          <w:p w14:paraId="000001CB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CC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p w14:paraId="1710043A" w14:textId="77777777" w:rsidR="00AF4CB4" w:rsidRDefault="00AF4CB4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8"/>
        <w:tblW w:w="9330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7635"/>
      </w:tblGrid>
      <w:tr w:rsidR="00087FDC" w14:paraId="2F4408C5" w14:textId="77777777">
        <w:tc>
          <w:tcPr>
            <w:tcW w:w="9330" w:type="dxa"/>
            <w:gridSpan w:val="2"/>
            <w:shd w:val="clear" w:color="auto" w:fill="002060"/>
          </w:tcPr>
          <w:p w14:paraId="000001CE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Sección E. Riesgos y Seguimiento del Programa</w:t>
            </w:r>
          </w:p>
        </w:tc>
      </w:tr>
      <w:tr w:rsidR="00087FDC" w14:paraId="60113067" w14:textId="77777777">
        <w:tc>
          <w:tcPr>
            <w:tcW w:w="1695" w:type="dxa"/>
            <w:tcBorders>
              <w:right w:val="single" w:sz="6" w:space="0" w:color="BDD7EE"/>
            </w:tcBorders>
            <w:shd w:val="clear" w:color="auto" w:fill="D9D9D9"/>
          </w:tcPr>
          <w:p w14:paraId="000001D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E.1 Riesgos</w:t>
            </w:r>
          </w:p>
          <w:p w14:paraId="000001D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D2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D3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35" w:type="dxa"/>
            <w:tcBorders>
              <w:left w:val="single" w:sz="6" w:space="0" w:color="BDD7EE"/>
            </w:tcBorders>
          </w:tcPr>
          <w:p w14:paraId="000001D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Identifique los principales factores de riesgo que podrían ocasionar que las actividades propuestas no se implementen con éxito y cualquier suposición clave en la que se base la intervención propuesta. Incluya cualquier acción que la organización emprenderá para abordar / reducir los riesgos identificados.</w:t>
            </w:r>
          </w:p>
        </w:tc>
      </w:tr>
      <w:tr w:rsidR="00087FDC" w14:paraId="0E7ABA29" w14:textId="77777777">
        <w:tc>
          <w:tcPr>
            <w:tcW w:w="1695" w:type="dxa"/>
            <w:tcBorders>
              <w:right w:val="single" w:sz="6" w:space="0" w:color="BDD7EE"/>
            </w:tcBorders>
            <w:shd w:val="clear" w:color="auto" w:fill="D9D9D9"/>
          </w:tcPr>
          <w:p w14:paraId="000001D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E.2 Seguimiento </w:t>
            </w:r>
          </w:p>
          <w:p w14:paraId="000001D6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35" w:type="dxa"/>
            <w:tcBorders>
              <w:left w:val="single" w:sz="6" w:space="0" w:color="BDD7EE"/>
            </w:tcBorders>
          </w:tcPr>
          <w:p w14:paraId="000001D7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Esta sección describe las actividades de monitoreo y seguimiento para el logro de los resultados.</w:t>
            </w:r>
          </w:p>
          <w:p w14:paraId="000001D8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D9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9"/>
        <w:tblW w:w="9330" w:type="dxa"/>
        <w:tblInd w:w="-14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7635"/>
      </w:tblGrid>
      <w:tr w:rsidR="00087FDC" w14:paraId="15446919" w14:textId="77777777">
        <w:tc>
          <w:tcPr>
            <w:tcW w:w="9330" w:type="dxa"/>
            <w:gridSpan w:val="2"/>
            <w:shd w:val="clear" w:color="auto" w:fill="002060"/>
          </w:tcPr>
          <w:p w14:paraId="000001DA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Sección F. Referencias</w:t>
            </w:r>
          </w:p>
        </w:tc>
      </w:tr>
      <w:tr w:rsidR="00087FDC" w14:paraId="7C80B261" w14:textId="77777777">
        <w:trPr>
          <w:trHeight w:val="507"/>
        </w:trPr>
        <w:tc>
          <w:tcPr>
            <w:tcW w:w="9330" w:type="dxa"/>
            <w:gridSpan w:val="2"/>
            <w:shd w:val="clear" w:color="auto" w:fill="D9D9D9"/>
          </w:tcPr>
          <w:p w14:paraId="000001D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 favor proporcione 3 referencias para apoyar su propuesta. Incluya el nombre, título, información de contacto y un breve resumen de la relación.</w:t>
            </w:r>
          </w:p>
        </w:tc>
      </w:tr>
      <w:tr w:rsidR="00087FDC" w14:paraId="70482C52" w14:textId="77777777">
        <w:tc>
          <w:tcPr>
            <w:tcW w:w="1695" w:type="dxa"/>
            <w:tcBorders>
              <w:right w:val="single" w:sz="6" w:space="0" w:color="BDD7EE"/>
            </w:tcBorders>
            <w:shd w:val="clear" w:color="auto" w:fill="D9D9D9"/>
          </w:tcPr>
          <w:p w14:paraId="000001D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Referencia 1:</w:t>
            </w:r>
          </w:p>
        </w:tc>
        <w:tc>
          <w:tcPr>
            <w:tcW w:w="7635" w:type="dxa"/>
            <w:tcBorders>
              <w:left w:val="single" w:sz="6" w:space="0" w:color="BDD7EE"/>
            </w:tcBorders>
          </w:tcPr>
          <w:p w14:paraId="000001D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1BD93403" w14:textId="77777777">
        <w:tc>
          <w:tcPr>
            <w:tcW w:w="1695" w:type="dxa"/>
            <w:tcBorders>
              <w:right w:val="single" w:sz="6" w:space="0" w:color="BDD7EE"/>
            </w:tcBorders>
            <w:shd w:val="clear" w:color="auto" w:fill="D9D9D9"/>
          </w:tcPr>
          <w:p w14:paraId="000001E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Referencia 2:</w:t>
            </w:r>
          </w:p>
        </w:tc>
        <w:tc>
          <w:tcPr>
            <w:tcW w:w="7635" w:type="dxa"/>
            <w:tcBorders>
              <w:left w:val="single" w:sz="6" w:space="0" w:color="BDD7EE"/>
            </w:tcBorders>
          </w:tcPr>
          <w:p w14:paraId="000001E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76AD120E" w14:textId="77777777">
        <w:tc>
          <w:tcPr>
            <w:tcW w:w="1695" w:type="dxa"/>
            <w:tcBorders>
              <w:right w:val="single" w:sz="6" w:space="0" w:color="BDD7EE"/>
            </w:tcBorders>
            <w:shd w:val="clear" w:color="auto" w:fill="D9D9D9"/>
          </w:tcPr>
          <w:p w14:paraId="000001E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Referencia 3:</w:t>
            </w:r>
          </w:p>
        </w:tc>
        <w:tc>
          <w:tcPr>
            <w:tcW w:w="7635" w:type="dxa"/>
            <w:tcBorders>
              <w:left w:val="single" w:sz="6" w:space="0" w:color="BDD7EE"/>
            </w:tcBorders>
          </w:tcPr>
          <w:p w14:paraId="000001E3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E4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p w14:paraId="000001E5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p w14:paraId="39B67440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53504E27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1DC17C92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56DBC30C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0E53B3C0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385FC9BA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74C121C8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383E25D4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3D638835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2DD816B2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43C922C1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43E92B0F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3A271487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4D9AC7E7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p w14:paraId="6398F353" w14:textId="77777777" w:rsidR="005F227E" w:rsidRDefault="005F227E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fffa"/>
        <w:tblW w:w="9315" w:type="dxa"/>
        <w:tblInd w:w="-258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400" w:firstRow="0" w:lastRow="0" w:firstColumn="0" w:lastColumn="0" w:noHBand="0" w:noVBand="1"/>
      </w:tblPr>
      <w:tblGrid>
        <w:gridCol w:w="2295"/>
        <w:gridCol w:w="7020"/>
      </w:tblGrid>
      <w:tr w:rsidR="00087FDC" w14:paraId="689AA16A" w14:textId="77777777">
        <w:tc>
          <w:tcPr>
            <w:tcW w:w="9315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000001E6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lastRenderedPageBreak/>
              <w:t>Sección G. Prevención de la Explotación y Abuso Sexual (PSEA) Evaluación de capacidad</w:t>
            </w:r>
          </w:p>
          <w:p w14:paraId="000001E7" w14:textId="77777777" w:rsidR="00087FDC" w:rsidRDefault="00000000">
            <w:pP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Tenga en cuenta que los resultados de esta evaluación pueden compartirse con otras entidades de las Naciones Unidas.</w:t>
            </w:r>
          </w:p>
          <w:p w14:paraId="000001E8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0F2F42F1" w14:textId="77777777">
        <w:trPr>
          <w:trHeight w:val="400"/>
        </w:trPr>
        <w:tc>
          <w:tcPr>
            <w:tcW w:w="2295" w:type="dxa"/>
            <w:vMerge w:val="restart"/>
            <w:tcBorders>
              <w:top w:val="single" w:sz="6" w:space="0" w:color="BDD7EE"/>
              <w:left w:val="single" w:sz="6" w:space="0" w:color="BDD7EE"/>
              <w:right w:val="single" w:sz="4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G.0 Evaluación Preliminar</w:t>
            </w:r>
          </w:p>
          <w:p w14:paraId="000001EB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EC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¿La organización tiene contacto directo con beneficiarios?</w:t>
            </w:r>
          </w:p>
          <w:p w14:paraId="000001E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</w:t>
            </w:r>
          </w:p>
          <w:p w14:paraId="000001E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F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 la respuesta fue no, deténgase aquí y no rellene esta sección. Sin embargo, tenga en cuenta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que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si su organización empieza a trabajar con beneficiarios más adelante, el UNFPA le pedirá que rellene una autoevaluación </w:t>
            </w:r>
          </w:p>
          <w:p w14:paraId="000001F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F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 la respuesta fue sí, por favor continúe. </w:t>
            </w:r>
          </w:p>
        </w:tc>
      </w:tr>
      <w:tr w:rsidR="00087FDC" w14:paraId="2327CC74" w14:textId="77777777">
        <w:trPr>
          <w:trHeight w:val="400"/>
        </w:trPr>
        <w:tc>
          <w:tcPr>
            <w:tcW w:w="2295" w:type="dxa"/>
            <w:vMerge/>
            <w:tcBorders>
              <w:top w:val="single" w:sz="6" w:space="0" w:color="BDD7EE"/>
              <w:left w:val="single" w:sz="6" w:space="0" w:color="BDD7EE"/>
              <w:right w:val="single" w:sz="4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3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¿La organización ha tenido una evaluación en PSEA por alguna de las oficinas de Naciones Unidas durante los últimos 5 años?</w:t>
            </w:r>
          </w:p>
          <w:p w14:paraId="000001F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  ☐    Si la respuesta fue sí, comparta la evaluación y documentación soporte con UNFPA y no complete esta sección.</w:t>
            </w:r>
          </w:p>
          <w:p w14:paraId="000001F6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F7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☐   Si la respuesta fue no, complete la sección G.1 a través de la sección G.8</w:t>
            </w:r>
          </w:p>
        </w:tc>
      </w:tr>
      <w:tr w:rsidR="00087FDC" w14:paraId="48DB3AC2" w14:textId="77777777">
        <w:trPr>
          <w:trHeight w:val="974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8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G.1 Requisitos de la política </w:t>
            </w:r>
          </w:p>
          <w:p w14:paraId="000001F9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FA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FB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FC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 favor comparta documentación soporte de cada campo en el que indique la respuesta “si”.</w:t>
            </w:r>
          </w:p>
          <w:p w14:paraId="000001FE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FF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organización tiene una política de PSEA. Como mínimo este documento debe incluir un compromiso por escrito de que el personal acepta el estándar de conducta mencionada en la sección 3 de la ST/SGB/2003/13.</w:t>
            </w:r>
          </w:p>
          <w:p w14:paraId="00000200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</w:t>
            </w:r>
          </w:p>
          <w:p w14:paraId="0000020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0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documentación soporte debería incluir: </w:t>
            </w:r>
          </w:p>
          <w:p w14:paraId="00000203" w14:textId="77777777" w:rsidR="00087FDC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Código de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conducta 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interna 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interagencial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00000204" w14:textId="77777777" w:rsidR="00087FDC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Política de PSEA</w:t>
            </w:r>
          </w:p>
          <w:p w14:paraId="00000205" w14:textId="77777777" w:rsidR="00087FDC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Documentación de los procedimientos estándar para que todo el personal reciba/firme la política del PSEA</w:t>
            </w:r>
          </w:p>
          <w:p w14:paraId="00000206" w14:textId="77777777" w:rsidR="00087FDC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 (favor de especificar):</w:t>
            </w:r>
          </w:p>
          <w:p w14:paraId="0000020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1D69FC4C" w14:textId="77777777">
        <w:trPr>
          <w:trHeight w:val="974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8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G.2 Subcontratación</w:t>
            </w: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9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Los contratos y acuerdos de asociación de su organización incluyen una cláusula estándar que exige a los subcontratistas adoptar políticas que prohíban la explotación y abuso sexual y tomar medidas para prevenir y responder a la explotación y abuso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sexuale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0000020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000020B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Si  ☐           No  ☐           *N/A  ☐</w:t>
            </w:r>
          </w:p>
          <w:p w14:paraId="0000020C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0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documentación soporte debe incluir:</w:t>
            </w:r>
          </w:p>
          <w:p w14:paraId="0000020E" w14:textId="77777777" w:rsidR="00087FDC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Contratos/acuerdos de contratación para subcontratistas</w:t>
            </w:r>
          </w:p>
          <w:p w14:paraId="0000020F" w14:textId="77777777" w:rsidR="00087FDC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 (favor de especificar):</w:t>
            </w:r>
          </w:p>
          <w:p w14:paraId="00000210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11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 Nota: Si el socio indica que no tiene subcontratistas en la autoevaluación, esta norma básica no es aplicable y el UNFPA la evaluará como “N/A”. Sin embargo, si esta situación cambia y el mismo asociado posteriormente subcontrata  a otra entidad, esto justificaría una nueva evaluación.</w:t>
            </w:r>
          </w:p>
          <w:p w14:paraId="00000212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06009E98" w14:textId="77777777">
        <w:trPr>
          <w:trHeight w:val="605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00000213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G.3  Contratación</w:t>
            </w: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organización cuenta con un procedimiento sistemático de investigación de antecedentes para los candidatos a un puesto de trabajo mediante una selección adecuada. Esta debe incluir como mínimo, revisión de referencias de conductas de abuso inapropiadas y una autodeclaración de las o los candidatos en la que confirmen que no han sido sujetos a sanciones (disciplinarias, administrativas o criminales) derivada de una investigación en relación con la explotación y abuso sexual, o que dejó el empleo en espera de investigación y se negó a cooperar en dicha investigación.</w:t>
            </w:r>
          </w:p>
          <w:p w14:paraId="00000215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16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</w:t>
            </w:r>
          </w:p>
          <w:p w14:paraId="0000021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18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documentación soporte debe incluir: </w:t>
            </w:r>
          </w:p>
          <w:p w14:paraId="00000219" w14:textId="77777777" w:rsidR="00087FDC" w:rsidRDefault="00000000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Formato de revisión de referencias incluida la comprobación de conducta sexual inapropiada (incluidas las referencias de anteriores empleadores y la autodeclaración).</w:t>
            </w:r>
          </w:p>
          <w:p w14:paraId="0000021A" w14:textId="77777777" w:rsidR="00087FDC" w:rsidRDefault="00000000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Procedimientos de contratación</w:t>
            </w:r>
          </w:p>
          <w:p w14:paraId="0000021B" w14:textId="77777777" w:rsidR="00087FDC" w:rsidRDefault="00000000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 (favor de especificar):</w:t>
            </w:r>
          </w:p>
        </w:tc>
      </w:tr>
      <w:tr w:rsidR="00087FDC" w14:paraId="60D0DC6C" w14:textId="77777777">
        <w:trPr>
          <w:trHeight w:val="425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0000021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G.4 Entrenamiento</w:t>
            </w: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organización ofrece cursos de formación obligatorios (en línea o presenciales) para todos los empleados y personal asociado (en lo sucesivo, "personal") sobre PSEA y los procedimientos pertinentes.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Los cursos debe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incluir, como mínimo:</w:t>
            </w:r>
          </w:p>
          <w:p w14:paraId="0000021E" w14:textId="77777777" w:rsidR="00087FDC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definición de abuso y explotación sexual (alineada con la definición aprobada por Naciones Unidas); </w:t>
            </w:r>
          </w:p>
          <w:p w14:paraId="0000021F" w14:textId="77777777" w:rsidR="00087FDC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una explicación de las prohibiciones al abuso y explotación sexual y;</w:t>
            </w:r>
          </w:p>
          <w:p w14:paraId="00000220" w14:textId="77777777" w:rsidR="00087FDC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medidas que el personal debe adoptar (es decir, notificación rápida de las denuncias y derivación de las víctimas).</w:t>
            </w:r>
          </w:p>
          <w:p w14:paraId="00000221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2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</w:t>
            </w:r>
          </w:p>
          <w:p w14:paraId="00000223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2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documentación soporte debe incluir: </w:t>
            </w:r>
          </w:p>
          <w:p w14:paraId="00000225" w14:textId="77777777" w:rsidR="00087FD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Paquete de cursos</w:t>
            </w:r>
          </w:p>
          <w:p w14:paraId="00000226" w14:textId="77777777" w:rsidR="00087FD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Hojas de asistencia</w:t>
            </w:r>
          </w:p>
          <w:p w14:paraId="00000227" w14:textId="77777777" w:rsidR="00087FD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Certificado de cursos</w:t>
            </w:r>
          </w:p>
          <w:p w14:paraId="00000228" w14:textId="77777777" w:rsidR="00087FDC" w:rsidRDefault="00000000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Otra (favor de especificar):</w:t>
            </w:r>
          </w:p>
        </w:tc>
      </w:tr>
      <w:tr w:rsidR="00087FDC" w14:paraId="47A505B5" w14:textId="77777777">
        <w:trPr>
          <w:trHeight w:val="400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00000229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G.5 Reporte</w:t>
            </w: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organización tiene mecanismos y procedimientos para que el personal, las y los beneficiarios y las comunidades, incluidos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los niños y niñas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, informen de las denuncias de explotación y abuso sexual que cumplan las normas básicas para la presentación de informes (es decir, seguridad, confidencialidad, transparencia, accesibilidad).</w:t>
            </w:r>
          </w:p>
          <w:p w14:paraId="0000022B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2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</w:t>
            </w:r>
          </w:p>
          <w:p w14:paraId="0000022D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2E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documentación soporte debe incluir: </w:t>
            </w:r>
          </w:p>
          <w:p w14:paraId="0000022F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30" w14:textId="77777777" w:rsidR="00087FD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Mecanismo interno de quejas y reacciones</w:t>
            </w:r>
          </w:p>
          <w:p w14:paraId="00000231" w14:textId="77777777" w:rsidR="00087FD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Participación en mecanismos conjuntos de información</w:t>
            </w:r>
          </w:p>
          <w:p w14:paraId="00000232" w14:textId="77777777" w:rsidR="00087FD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Materiales de comunicación</w:t>
            </w:r>
          </w:p>
          <w:p w14:paraId="00000233" w14:textId="77777777" w:rsidR="00087FD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Plan de sensibilización del PSEA</w:t>
            </w:r>
          </w:p>
          <w:p w14:paraId="00000234" w14:textId="77777777" w:rsidR="00087FD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Descripción del mecanismo de denuncia</w:t>
            </w:r>
          </w:p>
          <w:p w14:paraId="00000235" w14:textId="77777777" w:rsidR="00087FD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Política de denuncia de irregularidades</w:t>
            </w:r>
          </w:p>
          <w:p w14:paraId="00000236" w14:textId="77777777" w:rsidR="00087FDC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Otros (especifique)</w:t>
            </w:r>
          </w:p>
          <w:p w14:paraId="0000023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20D8CEDE" w14:textId="77777777">
        <w:trPr>
          <w:trHeight w:val="400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00000238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G.6 Asistencia</w:t>
            </w: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9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bookmarkStart w:id="2" w:name="_heading=h.lcjqq2leve0v" w:colFirst="0" w:colLast="0"/>
            <w:bookmarkEnd w:id="2"/>
            <w:r>
              <w:rPr>
                <w:rFonts w:ascii="Calibri" w:eastAsia="Calibri" w:hAnsi="Calibri" w:cs="Calibri"/>
                <w:sz w:val="22"/>
                <w:szCs w:val="22"/>
              </w:rPr>
              <w:t>Su organización dispone de un sistema para derivar a las víctimas de explotación y abuso sexual a los servicios de apoyo disponibles a nivel local, en función de sus necesidades y consentimiento.</w:t>
            </w:r>
          </w:p>
          <w:p w14:paraId="0000023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bookmarkStart w:id="3" w:name="_heading=h.2et92p0" w:colFirst="0" w:colLast="0"/>
            <w:bookmarkEnd w:id="3"/>
            <w:r>
              <w:rPr>
                <w:rFonts w:ascii="Calibri" w:eastAsia="Calibri" w:hAnsi="Calibri" w:cs="Calibri"/>
                <w:sz w:val="22"/>
                <w:szCs w:val="22"/>
              </w:rPr>
              <w:t>Esto puede incluir la contribución activa a las redes nacionales de PSEA y/o a los sistemas de Violencia basada en género (cuando proceda) y/o a las vías de derivación a nivel interinstitucional.</w:t>
            </w:r>
          </w:p>
          <w:p w14:paraId="0000023B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3C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</w:t>
            </w:r>
          </w:p>
          <w:p w14:paraId="0000023D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documentación soporte debe incluir:</w:t>
            </w:r>
          </w:p>
          <w:p w14:paraId="0000023E" w14:textId="77777777" w:rsidR="00087FD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Vía de remisión interna o interinstitucional</w:t>
            </w:r>
          </w:p>
          <w:p w14:paraId="0000023F" w14:textId="77777777" w:rsidR="00087FD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Lista de servicios disponibles</w:t>
            </w:r>
          </w:p>
          <w:p w14:paraId="00000240" w14:textId="77777777" w:rsidR="00087FD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Descripción de la remisión o procedimiento normalizado de trabajo </w:t>
            </w:r>
          </w:p>
          <w:p w14:paraId="00000241" w14:textId="77777777" w:rsidR="00087FD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Formulario de remisión para supervivientes de Violencia basada en género o en explotación y abuso sexual</w:t>
            </w:r>
          </w:p>
          <w:p w14:paraId="00000242" w14:textId="77777777" w:rsidR="00087FD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Directrices sobre asistencia a víctimas y/o formación sobre violencia basada en género y principios de gestión de casos de violencia de género</w:t>
            </w:r>
          </w:p>
          <w:p w14:paraId="00000243" w14:textId="77777777" w:rsidR="00087FDC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Otros (especifique)</w:t>
            </w:r>
          </w:p>
          <w:p w14:paraId="00000244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3884D385" w14:textId="77777777">
        <w:trPr>
          <w:trHeight w:val="400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00000245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G.7 Investigación</w:t>
            </w: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6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organización dispone de un proceso de investigación de las denuncias de explotación y abuso sexual y puede aportar pruebas. Esto puede incluir un sistema de derivación para las investigaciones cuando no exista capacidad interna.</w:t>
            </w:r>
          </w:p>
          <w:p w14:paraId="00000247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48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</w:t>
            </w:r>
          </w:p>
          <w:p w14:paraId="00000249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4A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documentación soporte debe incluir:</w:t>
            </w:r>
          </w:p>
          <w:p w14:paraId="0000024B" w14:textId="77777777" w:rsidR="00087FD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Proceso escrito para la revisión de las denuncias de explotación y abuso sexual </w:t>
            </w:r>
          </w:p>
          <w:p w14:paraId="0000024C" w14:textId="77777777" w:rsidR="00087FD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Recursos específicos para la(s) investigación(es) y/o compromiso de apoyo por parte de un colaborador</w:t>
            </w:r>
          </w:p>
          <w:p w14:paraId="0000024D" w14:textId="77777777" w:rsidR="00087FD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Política/procedimientos de investigación de la PSEA </w:t>
            </w:r>
          </w:p>
          <w:p w14:paraId="0000024E" w14:textId="77777777" w:rsidR="00087FD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Contrato con un servicio de investigación profesional</w:t>
            </w:r>
          </w:p>
          <w:p w14:paraId="0000024F" w14:textId="77777777" w:rsidR="00087FDC" w:rsidRDefault="0000000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Otros (especifique)</w:t>
            </w:r>
          </w:p>
          <w:p w14:paraId="00000250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87FDC" w14:paraId="5AB369FC" w14:textId="77777777">
        <w:trPr>
          <w:trHeight w:val="400"/>
        </w:trPr>
        <w:tc>
          <w:tcPr>
            <w:tcW w:w="229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00000251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G.8  Medidas de corrección</w:t>
            </w:r>
          </w:p>
        </w:tc>
        <w:tc>
          <w:tcPr>
            <w:tcW w:w="702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2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 organización ha tomado las medidas correctivas adecuadas en respuesta a las alegaciones de explotación y abuso sexual, si las hubiera.</w:t>
            </w:r>
          </w:p>
          <w:p w14:paraId="00000253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54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  ☐           No  ☐        N/A ☐</w:t>
            </w:r>
          </w:p>
          <w:p w14:paraId="00000255" w14:textId="77777777" w:rsidR="00087FDC" w:rsidRDefault="00087FD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256" w14:textId="77777777" w:rsidR="00087FD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Documentación soporte:</w:t>
            </w:r>
          </w:p>
          <w:p w14:paraId="00000257" w14:textId="77777777" w:rsidR="00087FDC" w:rsidRDefault="00000000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Pruebas de la aplicación de las medidas correctivas identificadas por la entidad asociada de la ONU, incluido el refuerzo de las capacidades del personal.</w:t>
            </w:r>
          </w:p>
          <w:p w14:paraId="00000258" w14:textId="77777777" w:rsidR="00087FDC" w:rsidRDefault="00000000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Medidas específicas para identificar y reducir los riesgos de explotación y abuso sexual en la ejecución del programa.</w:t>
            </w:r>
          </w:p>
          <w:p w14:paraId="00000259" w14:textId="77777777" w:rsidR="00087FDC" w:rsidRDefault="00000000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Otros (especifique):</w:t>
            </w:r>
          </w:p>
        </w:tc>
      </w:tr>
    </w:tbl>
    <w:p w14:paraId="0000025A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p w14:paraId="0000025B" w14:textId="77777777" w:rsidR="00087FDC" w:rsidRDefault="00087FDC">
      <w:pPr>
        <w:rPr>
          <w:rFonts w:ascii="Calibri" w:eastAsia="Calibri" w:hAnsi="Calibri" w:cs="Calibri"/>
          <w:sz w:val="22"/>
          <w:szCs w:val="22"/>
        </w:rPr>
      </w:pPr>
    </w:p>
    <w:sectPr w:rsidR="00087FDC">
      <w:headerReference w:type="default" r:id="rId8"/>
      <w:footerReference w:type="default" r:id="rId9"/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6D9A1" w14:textId="77777777" w:rsidR="00352602" w:rsidRDefault="00352602">
      <w:r>
        <w:separator/>
      </w:r>
    </w:p>
  </w:endnote>
  <w:endnote w:type="continuationSeparator" w:id="0">
    <w:p w14:paraId="2730C16A" w14:textId="77777777" w:rsidR="00352602" w:rsidRDefault="0035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BFAD579-0ACE-40FD-8D5F-49457B83DC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755E6D-3C63-4A23-975F-153555EDF655}"/>
    <w:embedBold r:id="rId3" w:fontKey="{3DD10BCC-7CB2-441E-9197-C15F2566FA6F}"/>
    <w:embedBoldItalic r:id="rId4" w:fontKey="{238AE3CF-3C53-4E2A-AB37-B6A2D4B389CF}"/>
  </w:font>
  <w:font w:name="Arial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07C4B7B-07A1-4ED5-AF9B-FACAADF055F8}"/>
    <w:embedItalic r:id="rId6" w:fontKey="{F9717920-4226-48CB-9882-FD327A75AA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E958E14-3E08-4E38-9D46-7DC2BFA161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D2FB94D-DD53-4B68-BB65-CCC2D7AFFA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16147891-CBCB-49E9-AA57-5CBCD63D2E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C19A0F3-6403-4F88-BC7F-7BB93B00B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5D" w14:textId="623D8EA0" w:rsidR="00087FDC" w:rsidRDefault="00000000">
    <w:pPr>
      <w:tabs>
        <w:tab w:val="center" w:pos="4680"/>
        <w:tab w:val="right" w:pos="9360"/>
      </w:tabs>
      <w:spacing w:after="708"/>
      <w:jc w:val="right"/>
    </w:pPr>
    <w:r>
      <w:fldChar w:fldCharType="begin"/>
    </w:r>
    <w:r>
      <w:instrText>PAGE</w:instrText>
    </w:r>
    <w:r>
      <w:fldChar w:fldCharType="separate"/>
    </w:r>
    <w:r w:rsidR="00AF4C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693C8" w14:textId="77777777" w:rsidR="00352602" w:rsidRDefault="00352602">
      <w:r>
        <w:separator/>
      </w:r>
    </w:p>
  </w:footnote>
  <w:footnote w:type="continuationSeparator" w:id="0">
    <w:p w14:paraId="1D4FCC06" w14:textId="77777777" w:rsidR="00352602" w:rsidRDefault="00352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5C" w14:textId="1A0373FF" w:rsidR="00087FDC" w:rsidRDefault="00AF4CB4" w:rsidP="00AF4CB4">
    <w:pPr>
      <w:ind w:left="-709"/>
    </w:pPr>
    <w:r>
      <w:rPr>
        <w:rFonts w:ascii="Arial Narrow" w:eastAsia="Arial Narrow" w:hAnsi="Arial Narrow" w:cs="Arial Narrow"/>
        <w:noProof/>
        <w:sz w:val="24"/>
        <w:szCs w:val="24"/>
      </w:rPr>
      <w:drawing>
        <wp:inline distT="0" distB="0" distL="0" distR="0" wp14:anchorId="1185B982" wp14:editId="522A68B9">
          <wp:extent cx="971550" cy="457200"/>
          <wp:effectExtent l="0" t="0" r="0" b="0"/>
          <wp:docPr id="5" name="image1.png" descr="clouored%20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louored%20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9DEF2B" w14:textId="77777777" w:rsidR="00AF4CB4" w:rsidRDefault="00AF4CB4" w:rsidP="00AF4CB4">
    <w:pPr>
      <w:ind w:left="-709"/>
    </w:pPr>
  </w:p>
  <w:p w14:paraId="4F3AF79C" w14:textId="77777777" w:rsidR="00AF4CB4" w:rsidRDefault="00AF4CB4" w:rsidP="00AF4CB4">
    <w:pPr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E5C55"/>
    <w:multiLevelType w:val="multilevel"/>
    <w:tmpl w:val="DCE005F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57E6B0F"/>
    <w:multiLevelType w:val="multilevel"/>
    <w:tmpl w:val="D45089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F13D17"/>
    <w:multiLevelType w:val="multilevel"/>
    <w:tmpl w:val="CF80ECE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CF513A3"/>
    <w:multiLevelType w:val="multilevel"/>
    <w:tmpl w:val="0BBA4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746F25"/>
    <w:multiLevelType w:val="multilevel"/>
    <w:tmpl w:val="5344BF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E30CDC"/>
    <w:multiLevelType w:val="multilevel"/>
    <w:tmpl w:val="2BACE69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A23002"/>
    <w:multiLevelType w:val="multilevel"/>
    <w:tmpl w:val="007CEBC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A1B512E"/>
    <w:multiLevelType w:val="multilevel"/>
    <w:tmpl w:val="25D47D5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C443D59"/>
    <w:multiLevelType w:val="multilevel"/>
    <w:tmpl w:val="71FAEA6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E244C4"/>
    <w:multiLevelType w:val="multilevel"/>
    <w:tmpl w:val="BAFE4AB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197BB4"/>
    <w:multiLevelType w:val="multilevel"/>
    <w:tmpl w:val="14C4E3C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60E1642"/>
    <w:multiLevelType w:val="multilevel"/>
    <w:tmpl w:val="101C5B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55820A4"/>
    <w:multiLevelType w:val="multilevel"/>
    <w:tmpl w:val="CF1057F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693E3ADD"/>
    <w:multiLevelType w:val="multilevel"/>
    <w:tmpl w:val="E00838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70891049"/>
    <w:multiLevelType w:val="multilevel"/>
    <w:tmpl w:val="DBC467A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11F72F9"/>
    <w:multiLevelType w:val="multilevel"/>
    <w:tmpl w:val="116E17B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9BD182F"/>
    <w:multiLevelType w:val="multilevel"/>
    <w:tmpl w:val="D8B4169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87015762">
    <w:abstractNumId w:val="9"/>
  </w:num>
  <w:num w:numId="2" w16cid:durableId="1440487623">
    <w:abstractNumId w:val="3"/>
  </w:num>
  <w:num w:numId="3" w16cid:durableId="1921718275">
    <w:abstractNumId w:val="7"/>
  </w:num>
  <w:num w:numId="4" w16cid:durableId="995063359">
    <w:abstractNumId w:val="16"/>
  </w:num>
  <w:num w:numId="5" w16cid:durableId="19941125">
    <w:abstractNumId w:val="13"/>
  </w:num>
  <w:num w:numId="6" w16cid:durableId="190920472">
    <w:abstractNumId w:val="10"/>
  </w:num>
  <w:num w:numId="7" w16cid:durableId="1354378654">
    <w:abstractNumId w:val="11"/>
  </w:num>
  <w:num w:numId="8" w16cid:durableId="869336890">
    <w:abstractNumId w:val="12"/>
  </w:num>
  <w:num w:numId="9" w16cid:durableId="1742748348">
    <w:abstractNumId w:val="4"/>
  </w:num>
  <w:num w:numId="10" w16cid:durableId="1666274889">
    <w:abstractNumId w:val="1"/>
  </w:num>
  <w:num w:numId="11" w16cid:durableId="1273512126">
    <w:abstractNumId w:val="0"/>
  </w:num>
  <w:num w:numId="12" w16cid:durableId="1047608409">
    <w:abstractNumId w:val="15"/>
  </w:num>
  <w:num w:numId="13" w16cid:durableId="1441800870">
    <w:abstractNumId w:val="14"/>
  </w:num>
  <w:num w:numId="14" w16cid:durableId="531307985">
    <w:abstractNumId w:val="8"/>
  </w:num>
  <w:num w:numId="15" w16cid:durableId="671835458">
    <w:abstractNumId w:val="5"/>
  </w:num>
  <w:num w:numId="16" w16cid:durableId="967121991">
    <w:abstractNumId w:val="6"/>
  </w:num>
  <w:num w:numId="17" w16cid:durableId="402682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FDC"/>
    <w:rsid w:val="00087FDC"/>
    <w:rsid w:val="00352602"/>
    <w:rsid w:val="00590A8B"/>
    <w:rsid w:val="005F227E"/>
    <w:rsid w:val="00AF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569BD"/>
  <w15:docId w15:val="{69181A43-36B5-4683-9B90-5239C0C5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jc w:val="both"/>
      <w:outlineLvl w:val="0"/>
    </w:pPr>
    <w:rPr>
      <w:b/>
      <w:color w:val="2E75B5"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jc w:val="both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tabs>
        <w:tab w:val="left" w:pos="426"/>
      </w:tabs>
      <w:spacing w:before="480" w:after="240"/>
      <w:ind w:left="142" w:hanging="142"/>
    </w:pPr>
    <w:rPr>
      <w:rFonts w:ascii="Arial Bold" w:eastAsia="Arial Bold" w:hAnsi="Arial Bold" w:cs="Arial Bold"/>
      <w:b/>
      <w:color w:val="0099FF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43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43F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124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243FD"/>
  </w:style>
  <w:style w:type="character" w:customStyle="1" w:styleId="TextocomentarioCar">
    <w:name w:val="Texto comentario Car"/>
    <w:basedOn w:val="Fuentedeprrafopredeter"/>
    <w:link w:val="Textocomentario"/>
    <w:uiPriority w:val="99"/>
    <w:rsid w:val="001243F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43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43F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6471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471E"/>
  </w:style>
  <w:style w:type="paragraph" w:styleId="Piedepgina">
    <w:name w:val="footer"/>
    <w:basedOn w:val="Normal"/>
    <w:link w:val="PiedepginaCar"/>
    <w:uiPriority w:val="99"/>
    <w:unhideWhenUsed/>
    <w:rsid w:val="00D6471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471E"/>
  </w:style>
  <w:style w:type="table" w:styleId="Tablaconcuadrcula">
    <w:name w:val="Table Grid"/>
    <w:basedOn w:val="Tablanormal"/>
    <w:uiPriority w:val="39"/>
    <w:rsid w:val="00D61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5022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D34CEB"/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34CEB"/>
    <w:rPr>
      <w:rFonts w:ascii="Consolas" w:hAnsi="Consolas" w:cs="Consolas"/>
    </w:rPr>
  </w:style>
  <w:style w:type="character" w:styleId="Hipervnculo">
    <w:name w:val="Hyperlink"/>
    <w:basedOn w:val="Fuentedeprrafopredeter"/>
    <w:uiPriority w:val="99"/>
    <w:unhideWhenUsed/>
    <w:rsid w:val="006518B0"/>
    <w:rPr>
      <w:color w:val="0000FF"/>
      <w:u w:val="single"/>
    </w:r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YPCJs18Bo3FFai64ixccKv2e/Q==">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2372</Words>
  <Characters>13050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Kim</dc:creator>
  <cp:lastModifiedBy>Marcela De la O</cp:lastModifiedBy>
  <cp:revision>2</cp:revision>
  <dcterms:created xsi:type="dcterms:W3CDTF">2025-05-07T01:25:00Z</dcterms:created>
  <dcterms:modified xsi:type="dcterms:W3CDTF">2025-05-07T01:25:00Z</dcterms:modified>
</cp:coreProperties>
</file>